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E1C" w:rsidRPr="00866E1C" w:rsidRDefault="00866E1C" w:rsidP="00866E1C">
      <w:pPr>
        <w:bidi w:val="0"/>
        <w:ind w:left="-709" w:right="-625"/>
        <w:jc w:val="both"/>
        <w:rPr>
          <w:b/>
          <w:bCs/>
          <w:sz w:val="72"/>
          <w:szCs w:val="72"/>
          <w:u w:val="single"/>
        </w:rPr>
      </w:pPr>
      <w:r w:rsidRPr="00866E1C">
        <w:rPr>
          <w:b/>
          <w:bCs/>
          <w:sz w:val="72"/>
          <w:szCs w:val="72"/>
          <w:u w:val="single"/>
        </w:rPr>
        <w:t>Cholangitis</w:t>
      </w:r>
    </w:p>
    <w:p w:rsidR="00866E1C" w:rsidRPr="00866E1C" w:rsidRDefault="00866E1C" w:rsidP="00866E1C">
      <w:pPr>
        <w:bidi w:val="0"/>
        <w:ind w:left="-709" w:right="-625"/>
        <w:jc w:val="both"/>
        <w:rPr>
          <w:sz w:val="28"/>
          <w:szCs w:val="28"/>
        </w:rPr>
      </w:pPr>
      <w:r w:rsidRPr="00866E1C">
        <w:rPr>
          <w:sz w:val="28"/>
          <w:szCs w:val="28"/>
        </w:rPr>
        <w:t>Inflammation involving the hepatic and common bile ducts</w:t>
      </w:r>
    </w:p>
    <w:p w:rsidR="00866E1C" w:rsidRPr="00866E1C" w:rsidRDefault="00866E1C" w:rsidP="00866E1C">
      <w:pPr>
        <w:bidi w:val="0"/>
        <w:ind w:left="-709" w:right="-625"/>
        <w:jc w:val="both"/>
        <w:rPr>
          <w:sz w:val="28"/>
          <w:szCs w:val="28"/>
        </w:rPr>
      </w:pPr>
      <w:r w:rsidRPr="00866E1C">
        <w:rPr>
          <w:sz w:val="28"/>
          <w:szCs w:val="28"/>
        </w:rPr>
        <w:t xml:space="preserve">Pathogenesis similar to that of </w:t>
      </w:r>
      <w:proofErr w:type="spellStart"/>
      <w:r w:rsidRPr="00866E1C">
        <w:rPr>
          <w:sz w:val="28"/>
          <w:szCs w:val="28"/>
        </w:rPr>
        <w:t>cholecystitis</w:t>
      </w:r>
      <w:proofErr w:type="spellEnd"/>
      <w:r w:rsidRPr="00866E1C">
        <w:rPr>
          <w:sz w:val="28"/>
          <w:szCs w:val="28"/>
        </w:rPr>
        <w:t>: ob</w:t>
      </w:r>
      <w:r>
        <w:rPr>
          <w:sz w:val="28"/>
          <w:szCs w:val="28"/>
        </w:rPr>
        <w:t>struction of common bile duct</w:t>
      </w:r>
      <w:r w:rsidRPr="00866E1C">
        <w:rPr>
          <w:sz w:val="28"/>
          <w:szCs w:val="28"/>
        </w:rPr>
        <w:t xml:space="preserve"> </w:t>
      </w:r>
      <w:proofErr w:type="spellStart"/>
      <w:r w:rsidRPr="00866E1C">
        <w:rPr>
          <w:sz w:val="28"/>
          <w:szCs w:val="28"/>
        </w:rPr>
        <w:t>oedema</w:t>
      </w:r>
      <w:proofErr w:type="spellEnd"/>
      <w:r w:rsidRPr="00866E1C">
        <w:rPr>
          <w:sz w:val="28"/>
          <w:szCs w:val="28"/>
        </w:rPr>
        <w:t xml:space="preserve">, congestion, necrosis of walls </w:t>
      </w:r>
      <w:r w:rsidRPr="00866E1C">
        <w:rPr>
          <w:sz w:val="28"/>
          <w:szCs w:val="28"/>
        </w:rPr>
        <w:t> bacterial proliferation within biliary tree</w:t>
      </w:r>
      <w:r w:rsidRPr="00866E1C">
        <w:rPr>
          <w:rFonts w:cs="Arial"/>
          <w:sz w:val="28"/>
          <w:szCs w:val="28"/>
          <w:rtl/>
        </w:rPr>
        <w:t>.</w:t>
      </w:r>
    </w:p>
    <w:p w:rsidR="00866E1C" w:rsidRPr="00866E1C" w:rsidRDefault="00866E1C" w:rsidP="00866E1C">
      <w:pPr>
        <w:bidi w:val="0"/>
        <w:ind w:left="-709" w:right="-625"/>
        <w:jc w:val="both"/>
        <w:rPr>
          <w:b/>
          <w:bCs/>
          <w:sz w:val="32"/>
          <w:szCs w:val="32"/>
          <w:u w:val="single"/>
        </w:rPr>
      </w:pPr>
      <w:r w:rsidRPr="00866E1C">
        <w:rPr>
          <w:b/>
          <w:bCs/>
          <w:sz w:val="32"/>
          <w:szCs w:val="32"/>
          <w:u w:val="single"/>
        </w:rPr>
        <w:t>Causes of obstruction</w:t>
      </w:r>
      <w:r w:rsidRPr="00866E1C">
        <w:rPr>
          <w:rFonts w:cs="Arial"/>
          <w:b/>
          <w:bCs/>
          <w:sz w:val="32"/>
          <w:szCs w:val="32"/>
          <w:u w:val="single"/>
          <w:rtl/>
        </w:rPr>
        <w:t>:</w:t>
      </w:r>
    </w:p>
    <w:p w:rsidR="00866E1C" w:rsidRPr="00866E1C" w:rsidRDefault="00866E1C" w:rsidP="00866E1C">
      <w:pPr>
        <w:bidi w:val="0"/>
        <w:ind w:left="-709" w:right="-625"/>
        <w:jc w:val="both"/>
        <w:rPr>
          <w:sz w:val="28"/>
          <w:szCs w:val="28"/>
        </w:rPr>
      </w:pPr>
      <w:r w:rsidRPr="00866E1C">
        <w:rPr>
          <w:rFonts w:cs="Arial"/>
          <w:sz w:val="28"/>
          <w:szCs w:val="28"/>
          <w:rtl/>
        </w:rPr>
        <w:tab/>
        <w:t xml:space="preserve">- </w:t>
      </w:r>
      <w:r w:rsidRPr="00866E1C">
        <w:rPr>
          <w:sz w:val="28"/>
          <w:szCs w:val="28"/>
        </w:rPr>
        <w:t>gallstones</w:t>
      </w:r>
    </w:p>
    <w:p w:rsidR="00866E1C" w:rsidRPr="00866E1C" w:rsidRDefault="00866E1C" w:rsidP="00866E1C">
      <w:pPr>
        <w:bidi w:val="0"/>
        <w:ind w:left="-709" w:right="-625"/>
        <w:jc w:val="both"/>
        <w:rPr>
          <w:sz w:val="28"/>
          <w:szCs w:val="28"/>
        </w:rPr>
      </w:pPr>
      <w:r w:rsidRPr="00866E1C">
        <w:rPr>
          <w:sz w:val="28"/>
          <w:szCs w:val="28"/>
        </w:rPr>
        <w:tab/>
        <w:t xml:space="preserve">- biliary tract surgery, </w:t>
      </w:r>
      <w:proofErr w:type="spellStart"/>
      <w:r w:rsidRPr="00866E1C">
        <w:rPr>
          <w:sz w:val="28"/>
          <w:szCs w:val="28"/>
        </w:rPr>
        <w:t>tumour</w:t>
      </w:r>
      <w:proofErr w:type="spellEnd"/>
      <w:r w:rsidRPr="00866E1C">
        <w:rPr>
          <w:sz w:val="28"/>
          <w:szCs w:val="28"/>
        </w:rPr>
        <w:t>, parasitic infection, calcific pancreatitis etc.</w:t>
      </w:r>
    </w:p>
    <w:p w:rsidR="00866E1C" w:rsidRPr="00866E1C" w:rsidRDefault="00866E1C" w:rsidP="00866E1C">
      <w:pPr>
        <w:bidi w:val="0"/>
        <w:ind w:left="-709" w:right="-625"/>
        <w:jc w:val="both"/>
        <w:rPr>
          <w:b/>
          <w:bCs/>
          <w:sz w:val="32"/>
          <w:szCs w:val="32"/>
          <w:u w:val="single"/>
        </w:rPr>
      </w:pPr>
      <w:r w:rsidRPr="00866E1C">
        <w:rPr>
          <w:b/>
          <w:bCs/>
          <w:sz w:val="32"/>
          <w:szCs w:val="32"/>
          <w:u w:val="single"/>
        </w:rPr>
        <w:t>Etiology:</w:t>
      </w:r>
    </w:p>
    <w:p w:rsidR="00866E1C" w:rsidRPr="00866E1C" w:rsidRDefault="00866E1C" w:rsidP="00866E1C">
      <w:pPr>
        <w:bidi w:val="0"/>
        <w:ind w:left="-709" w:right="-625"/>
        <w:jc w:val="both"/>
        <w:rPr>
          <w:sz w:val="28"/>
          <w:szCs w:val="28"/>
        </w:rPr>
      </w:pPr>
      <w:r w:rsidRPr="00866E1C">
        <w:rPr>
          <w:sz w:val="28"/>
          <w:szCs w:val="28"/>
        </w:rPr>
        <w:t>Obstruction of the common bile duct due to gallstones</w:t>
      </w:r>
    </w:p>
    <w:p w:rsidR="00866E1C" w:rsidRPr="00866E1C" w:rsidRDefault="00866E1C" w:rsidP="00866E1C">
      <w:pPr>
        <w:bidi w:val="0"/>
        <w:ind w:left="-709" w:right="-625"/>
        <w:jc w:val="both"/>
        <w:rPr>
          <w:sz w:val="28"/>
          <w:szCs w:val="28"/>
        </w:rPr>
      </w:pPr>
      <w:r w:rsidRPr="00866E1C">
        <w:rPr>
          <w:sz w:val="28"/>
          <w:szCs w:val="28"/>
        </w:rPr>
        <w:t>Benign strictures</w:t>
      </w:r>
    </w:p>
    <w:p w:rsidR="00866E1C" w:rsidRPr="00866E1C" w:rsidRDefault="00866E1C" w:rsidP="00866E1C">
      <w:pPr>
        <w:bidi w:val="0"/>
        <w:ind w:left="-709" w:right="-625"/>
        <w:jc w:val="both"/>
        <w:rPr>
          <w:sz w:val="28"/>
          <w:szCs w:val="28"/>
        </w:rPr>
      </w:pPr>
      <w:r w:rsidRPr="00866E1C">
        <w:rPr>
          <w:sz w:val="28"/>
          <w:szCs w:val="28"/>
        </w:rPr>
        <w:t>Malignant strictures</w:t>
      </w:r>
    </w:p>
    <w:p w:rsidR="00866E1C" w:rsidRPr="00866E1C" w:rsidRDefault="00866E1C" w:rsidP="00866E1C">
      <w:pPr>
        <w:bidi w:val="0"/>
        <w:ind w:left="-709" w:right="-625"/>
        <w:jc w:val="both"/>
        <w:rPr>
          <w:sz w:val="28"/>
          <w:szCs w:val="28"/>
        </w:rPr>
      </w:pPr>
      <w:proofErr w:type="spellStart"/>
      <w:r w:rsidRPr="00866E1C">
        <w:rPr>
          <w:sz w:val="28"/>
          <w:szCs w:val="28"/>
        </w:rPr>
        <w:t>Sclerosing</w:t>
      </w:r>
      <w:proofErr w:type="spellEnd"/>
      <w:r w:rsidRPr="00866E1C">
        <w:rPr>
          <w:sz w:val="28"/>
          <w:szCs w:val="28"/>
        </w:rPr>
        <w:t xml:space="preserve"> cholangitis</w:t>
      </w:r>
    </w:p>
    <w:p w:rsidR="00866E1C" w:rsidRPr="00866E1C" w:rsidRDefault="00866E1C" w:rsidP="00866E1C">
      <w:pPr>
        <w:bidi w:val="0"/>
        <w:ind w:left="-709" w:right="-625"/>
        <w:jc w:val="both"/>
        <w:rPr>
          <w:sz w:val="28"/>
          <w:szCs w:val="28"/>
        </w:rPr>
      </w:pPr>
      <w:r w:rsidRPr="00866E1C">
        <w:rPr>
          <w:sz w:val="28"/>
          <w:szCs w:val="28"/>
        </w:rPr>
        <w:t>Parasites</w:t>
      </w:r>
    </w:p>
    <w:p w:rsidR="00866E1C" w:rsidRPr="00866E1C" w:rsidRDefault="00866E1C" w:rsidP="00866E1C">
      <w:pPr>
        <w:bidi w:val="0"/>
        <w:ind w:left="-709" w:right="-625"/>
        <w:jc w:val="both"/>
        <w:rPr>
          <w:sz w:val="28"/>
          <w:szCs w:val="28"/>
        </w:rPr>
      </w:pPr>
      <w:r w:rsidRPr="00866E1C">
        <w:rPr>
          <w:sz w:val="28"/>
          <w:szCs w:val="28"/>
        </w:rPr>
        <w:t>Clinical Presentations:</w:t>
      </w:r>
    </w:p>
    <w:p w:rsidR="00866E1C" w:rsidRPr="00866E1C" w:rsidRDefault="00866E1C" w:rsidP="00866E1C">
      <w:pPr>
        <w:bidi w:val="0"/>
        <w:ind w:left="-709" w:right="-625"/>
        <w:jc w:val="both"/>
        <w:rPr>
          <w:sz w:val="28"/>
          <w:szCs w:val="28"/>
        </w:rPr>
      </w:pPr>
      <w:r w:rsidRPr="00866E1C">
        <w:rPr>
          <w:sz w:val="28"/>
          <w:szCs w:val="28"/>
        </w:rPr>
        <w:t>High fever</w:t>
      </w:r>
    </w:p>
    <w:p w:rsidR="00866E1C" w:rsidRPr="00866E1C" w:rsidRDefault="00866E1C" w:rsidP="00866E1C">
      <w:pPr>
        <w:bidi w:val="0"/>
        <w:ind w:left="-709" w:right="-625"/>
        <w:jc w:val="both"/>
        <w:rPr>
          <w:sz w:val="28"/>
          <w:szCs w:val="28"/>
        </w:rPr>
      </w:pPr>
      <w:r w:rsidRPr="00866E1C">
        <w:rPr>
          <w:sz w:val="28"/>
          <w:szCs w:val="28"/>
        </w:rPr>
        <w:t>RUQ pain</w:t>
      </w:r>
    </w:p>
    <w:p w:rsidR="00866E1C" w:rsidRPr="00866E1C" w:rsidRDefault="00866E1C" w:rsidP="00866E1C">
      <w:pPr>
        <w:bidi w:val="0"/>
        <w:ind w:left="-709" w:right="-625"/>
        <w:jc w:val="both"/>
        <w:rPr>
          <w:rFonts w:hint="cs"/>
          <w:sz w:val="28"/>
          <w:szCs w:val="28"/>
          <w:lang w:bidi="ar-EG"/>
        </w:rPr>
      </w:pPr>
      <w:r w:rsidRPr="00866E1C">
        <w:rPr>
          <w:sz w:val="28"/>
          <w:szCs w:val="28"/>
        </w:rPr>
        <w:t>Jaundice (usually prominent</w:t>
      </w:r>
      <w:r>
        <w:rPr>
          <w:rFonts w:cs="Arial" w:hint="cs"/>
          <w:sz w:val="28"/>
          <w:szCs w:val="28"/>
          <w:rtl/>
          <w:lang w:bidi="ar-EG"/>
        </w:rPr>
        <w:t>(</w:t>
      </w:r>
    </w:p>
    <w:p w:rsidR="00866E1C" w:rsidRPr="00866E1C" w:rsidRDefault="00866E1C" w:rsidP="00866E1C">
      <w:pPr>
        <w:bidi w:val="0"/>
        <w:ind w:left="-709" w:right="-625"/>
        <w:jc w:val="both"/>
        <w:rPr>
          <w:rFonts w:hint="cs"/>
          <w:sz w:val="28"/>
          <w:szCs w:val="28"/>
          <w:lang w:bidi="ar-EG"/>
        </w:rPr>
      </w:pPr>
      <w:r w:rsidRPr="00866E1C">
        <w:rPr>
          <w:sz w:val="28"/>
          <w:szCs w:val="28"/>
        </w:rPr>
        <w:t>Charcot’s triad: present in 85% cases</w:t>
      </w:r>
    </w:p>
    <w:p w:rsidR="00866E1C" w:rsidRPr="00866E1C" w:rsidRDefault="00866E1C" w:rsidP="00866E1C">
      <w:pPr>
        <w:bidi w:val="0"/>
        <w:ind w:left="-709" w:right="-625"/>
        <w:jc w:val="both"/>
        <w:rPr>
          <w:sz w:val="28"/>
          <w:szCs w:val="28"/>
        </w:rPr>
      </w:pPr>
      <w:r w:rsidRPr="00866E1C">
        <w:rPr>
          <w:sz w:val="28"/>
          <w:szCs w:val="28"/>
        </w:rPr>
        <w:t>Chills, rigors</w:t>
      </w:r>
    </w:p>
    <w:p w:rsidR="00866E1C" w:rsidRPr="00866E1C" w:rsidRDefault="00866E1C" w:rsidP="00866E1C">
      <w:pPr>
        <w:bidi w:val="0"/>
        <w:ind w:left="-709" w:right="-625"/>
        <w:jc w:val="both"/>
        <w:rPr>
          <w:sz w:val="28"/>
          <w:szCs w:val="28"/>
        </w:rPr>
      </w:pPr>
      <w:r w:rsidRPr="00866E1C">
        <w:rPr>
          <w:sz w:val="28"/>
          <w:szCs w:val="28"/>
        </w:rPr>
        <w:t>RUQ tenderness, pale stools</w:t>
      </w:r>
    </w:p>
    <w:p w:rsidR="00866E1C" w:rsidRPr="00866E1C" w:rsidRDefault="00866E1C" w:rsidP="00866E1C">
      <w:pPr>
        <w:bidi w:val="0"/>
        <w:ind w:left="-709" w:right="-625"/>
        <w:jc w:val="both"/>
        <w:rPr>
          <w:sz w:val="28"/>
          <w:szCs w:val="28"/>
        </w:rPr>
      </w:pPr>
      <w:r w:rsidRPr="00866E1C">
        <w:rPr>
          <w:sz w:val="28"/>
          <w:szCs w:val="28"/>
        </w:rPr>
        <w:t>Sepsis,  septic shock</w:t>
      </w:r>
    </w:p>
    <w:p w:rsidR="00866E1C" w:rsidRPr="00866E1C" w:rsidRDefault="00866E1C" w:rsidP="00866E1C">
      <w:pPr>
        <w:bidi w:val="0"/>
        <w:ind w:left="-709" w:right="-625"/>
        <w:jc w:val="both"/>
        <w:rPr>
          <w:sz w:val="28"/>
          <w:szCs w:val="28"/>
          <w:u w:val="single"/>
        </w:rPr>
      </w:pPr>
      <w:r w:rsidRPr="00866E1C">
        <w:rPr>
          <w:sz w:val="28"/>
          <w:szCs w:val="28"/>
          <w:u w:val="single"/>
        </w:rPr>
        <w:t>Charcot’s Triad</w:t>
      </w:r>
    </w:p>
    <w:p w:rsidR="00866E1C" w:rsidRPr="00866E1C" w:rsidRDefault="00866E1C" w:rsidP="00866E1C">
      <w:pPr>
        <w:bidi w:val="0"/>
        <w:ind w:left="-709" w:right="-625"/>
        <w:jc w:val="both"/>
        <w:rPr>
          <w:sz w:val="28"/>
          <w:szCs w:val="28"/>
        </w:rPr>
      </w:pPr>
      <w:r w:rsidRPr="00866E1C">
        <w:rPr>
          <w:sz w:val="28"/>
          <w:szCs w:val="28"/>
        </w:rPr>
        <w:t>Jaundice, fever, and RUQ pain</w:t>
      </w:r>
    </w:p>
    <w:p w:rsidR="00866E1C" w:rsidRPr="00866E1C" w:rsidRDefault="00866E1C" w:rsidP="00866E1C">
      <w:pPr>
        <w:bidi w:val="0"/>
        <w:ind w:left="-709" w:right="-625"/>
        <w:jc w:val="both"/>
        <w:rPr>
          <w:sz w:val="28"/>
          <w:szCs w:val="28"/>
        </w:rPr>
      </w:pPr>
    </w:p>
    <w:p w:rsidR="00866E1C" w:rsidRPr="00866E1C" w:rsidRDefault="00866E1C" w:rsidP="00866E1C">
      <w:pPr>
        <w:bidi w:val="0"/>
        <w:ind w:left="-709" w:right="-625"/>
        <w:jc w:val="both"/>
        <w:rPr>
          <w:sz w:val="28"/>
          <w:szCs w:val="28"/>
          <w:u w:val="single"/>
        </w:rPr>
      </w:pPr>
      <w:proofErr w:type="spellStart"/>
      <w:r w:rsidRPr="00866E1C">
        <w:rPr>
          <w:sz w:val="28"/>
          <w:szCs w:val="28"/>
          <w:u w:val="single"/>
        </w:rPr>
        <w:t>Reynold’s</w:t>
      </w:r>
      <w:proofErr w:type="spellEnd"/>
      <w:r w:rsidRPr="00866E1C">
        <w:rPr>
          <w:sz w:val="28"/>
          <w:szCs w:val="28"/>
          <w:u w:val="single"/>
        </w:rPr>
        <w:t xml:space="preserve"> Pentad</w:t>
      </w:r>
    </w:p>
    <w:p w:rsidR="00866E1C" w:rsidRPr="00866E1C" w:rsidRDefault="00866E1C" w:rsidP="00866E1C">
      <w:pPr>
        <w:bidi w:val="0"/>
        <w:ind w:left="-709" w:right="-625"/>
        <w:jc w:val="both"/>
        <w:rPr>
          <w:sz w:val="28"/>
          <w:szCs w:val="28"/>
        </w:rPr>
      </w:pPr>
      <w:r w:rsidRPr="00866E1C">
        <w:rPr>
          <w:sz w:val="28"/>
          <w:szCs w:val="28"/>
        </w:rPr>
        <w:t>Addition of altered mental status, and hypotension</w:t>
      </w:r>
    </w:p>
    <w:p w:rsidR="00866E1C" w:rsidRPr="00866E1C" w:rsidRDefault="00866E1C" w:rsidP="00866E1C">
      <w:pPr>
        <w:bidi w:val="0"/>
        <w:ind w:left="-709" w:right="-625"/>
        <w:jc w:val="both"/>
        <w:rPr>
          <w:b/>
          <w:bCs/>
          <w:sz w:val="32"/>
          <w:szCs w:val="32"/>
          <w:u w:val="single"/>
        </w:rPr>
      </w:pPr>
      <w:r w:rsidRPr="00866E1C">
        <w:rPr>
          <w:b/>
          <w:bCs/>
          <w:sz w:val="32"/>
          <w:szCs w:val="32"/>
          <w:u w:val="single"/>
        </w:rPr>
        <w:t>Risk Factors:</w:t>
      </w:r>
    </w:p>
    <w:p w:rsidR="00866E1C" w:rsidRPr="00866E1C" w:rsidRDefault="00866E1C" w:rsidP="00866E1C">
      <w:pPr>
        <w:bidi w:val="0"/>
        <w:ind w:left="-709" w:right="-625"/>
        <w:jc w:val="both"/>
        <w:rPr>
          <w:sz w:val="28"/>
          <w:szCs w:val="28"/>
        </w:rPr>
      </w:pPr>
      <w:r w:rsidRPr="00866E1C">
        <w:rPr>
          <w:sz w:val="28"/>
          <w:szCs w:val="28"/>
        </w:rPr>
        <w:t>Age &gt; 50 years</w:t>
      </w:r>
    </w:p>
    <w:p w:rsidR="00866E1C" w:rsidRPr="00866E1C" w:rsidRDefault="00866E1C" w:rsidP="00866E1C">
      <w:pPr>
        <w:bidi w:val="0"/>
        <w:ind w:left="-709" w:right="-625"/>
        <w:jc w:val="both"/>
        <w:rPr>
          <w:sz w:val="28"/>
          <w:szCs w:val="28"/>
        </w:rPr>
      </w:pPr>
      <w:proofErr w:type="spellStart"/>
      <w:r w:rsidRPr="00866E1C">
        <w:rPr>
          <w:sz w:val="28"/>
          <w:szCs w:val="28"/>
        </w:rPr>
        <w:t>Cholelithiasis</w:t>
      </w:r>
      <w:proofErr w:type="spellEnd"/>
      <w:r w:rsidRPr="00866E1C">
        <w:rPr>
          <w:sz w:val="28"/>
          <w:szCs w:val="28"/>
        </w:rPr>
        <w:t xml:space="preserve"> (formation of gallstones</w:t>
      </w:r>
      <w:r w:rsidRPr="00866E1C">
        <w:rPr>
          <w:rFonts w:cs="Arial"/>
          <w:sz w:val="28"/>
          <w:szCs w:val="28"/>
          <w:rtl/>
        </w:rPr>
        <w:t>)</w:t>
      </w:r>
    </w:p>
    <w:p w:rsidR="00866E1C" w:rsidRPr="00866E1C" w:rsidRDefault="00866E1C" w:rsidP="00866E1C">
      <w:pPr>
        <w:bidi w:val="0"/>
        <w:ind w:left="-709" w:right="-625"/>
        <w:jc w:val="both"/>
        <w:rPr>
          <w:sz w:val="28"/>
          <w:szCs w:val="28"/>
        </w:rPr>
      </w:pPr>
      <w:r w:rsidRPr="00866E1C">
        <w:rPr>
          <w:sz w:val="28"/>
          <w:szCs w:val="28"/>
        </w:rPr>
        <w:t>Benign strictures</w:t>
      </w:r>
    </w:p>
    <w:p w:rsidR="00866E1C" w:rsidRPr="00866E1C" w:rsidRDefault="00866E1C" w:rsidP="00866E1C">
      <w:pPr>
        <w:bidi w:val="0"/>
        <w:ind w:left="-709" w:right="-625"/>
        <w:jc w:val="both"/>
        <w:rPr>
          <w:sz w:val="28"/>
          <w:szCs w:val="28"/>
        </w:rPr>
      </w:pPr>
      <w:r w:rsidRPr="00866E1C">
        <w:rPr>
          <w:sz w:val="28"/>
          <w:szCs w:val="28"/>
        </w:rPr>
        <w:t>Malignant strictures</w:t>
      </w:r>
    </w:p>
    <w:p w:rsidR="00866E1C" w:rsidRPr="00866E1C" w:rsidRDefault="00866E1C" w:rsidP="00866E1C">
      <w:pPr>
        <w:bidi w:val="0"/>
        <w:ind w:left="-709" w:right="-625"/>
        <w:jc w:val="both"/>
        <w:rPr>
          <w:sz w:val="28"/>
          <w:szCs w:val="28"/>
        </w:rPr>
      </w:pPr>
      <w:proofErr w:type="spellStart"/>
      <w:r w:rsidRPr="00866E1C">
        <w:rPr>
          <w:sz w:val="28"/>
          <w:szCs w:val="28"/>
        </w:rPr>
        <w:t>Postprocedure</w:t>
      </w:r>
      <w:proofErr w:type="spellEnd"/>
      <w:r w:rsidRPr="00866E1C">
        <w:rPr>
          <w:sz w:val="28"/>
          <w:szCs w:val="28"/>
        </w:rPr>
        <w:t xml:space="preserve"> injury of bile ducts</w:t>
      </w:r>
    </w:p>
    <w:p w:rsidR="00866E1C" w:rsidRPr="00866E1C" w:rsidRDefault="00866E1C" w:rsidP="00866E1C">
      <w:pPr>
        <w:bidi w:val="0"/>
        <w:ind w:left="-709" w:right="-625"/>
        <w:jc w:val="both"/>
        <w:rPr>
          <w:sz w:val="28"/>
          <w:szCs w:val="28"/>
        </w:rPr>
      </w:pPr>
      <w:r w:rsidRPr="00866E1C">
        <w:rPr>
          <w:sz w:val="28"/>
          <w:szCs w:val="28"/>
        </w:rPr>
        <w:t xml:space="preserve">History of </w:t>
      </w:r>
      <w:proofErr w:type="spellStart"/>
      <w:r w:rsidRPr="00866E1C">
        <w:rPr>
          <w:sz w:val="28"/>
          <w:szCs w:val="28"/>
        </w:rPr>
        <w:t>sclerosing</w:t>
      </w:r>
      <w:proofErr w:type="spellEnd"/>
      <w:r w:rsidRPr="00866E1C">
        <w:rPr>
          <w:sz w:val="28"/>
          <w:szCs w:val="28"/>
        </w:rPr>
        <w:t xml:space="preserve"> cholangitis</w:t>
      </w:r>
    </w:p>
    <w:p w:rsidR="00866E1C" w:rsidRPr="00866E1C" w:rsidRDefault="00866E1C" w:rsidP="00866E1C">
      <w:pPr>
        <w:bidi w:val="0"/>
        <w:ind w:left="-709" w:right="-625"/>
        <w:jc w:val="both"/>
        <w:rPr>
          <w:b/>
          <w:bCs/>
          <w:sz w:val="32"/>
          <w:szCs w:val="32"/>
          <w:u w:val="single"/>
        </w:rPr>
      </w:pPr>
      <w:r w:rsidRPr="00866E1C">
        <w:rPr>
          <w:b/>
          <w:bCs/>
          <w:sz w:val="32"/>
          <w:szCs w:val="32"/>
          <w:u w:val="single"/>
        </w:rPr>
        <w:t>Complications:</w:t>
      </w:r>
    </w:p>
    <w:p w:rsidR="00000000" w:rsidRPr="00866E1C" w:rsidRDefault="00FF04FC" w:rsidP="00866E1C">
      <w:pPr>
        <w:numPr>
          <w:ilvl w:val="0"/>
          <w:numId w:val="1"/>
        </w:numPr>
        <w:bidi w:val="0"/>
        <w:ind w:left="-709" w:right="-625"/>
        <w:jc w:val="both"/>
        <w:rPr>
          <w:sz w:val="28"/>
          <w:szCs w:val="28"/>
          <w:lang w:bidi="ar-EG"/>
        </w:rPr>
      </w:pPr>
      <w:r w:rsidRPr="00866E1C">
        <w:rPr>
          <w:sz w:val="28"/>
          <w:szCs w:val="28"/>
          <w:lang w:val="en-IE" w:bidi="ar-EG"/>
        </w:rPr>
        <w:t>Bacteraemia (about 50</w:t>
      </w:r>
      <w:r w:rsidRPr="00866E1C">
        <w:rPr>
          <w:sz w:val="28"/>
          <w:szCs w:val="28"/>
          <w:lang w:val="en-IE" w:bidi="ar-EG"/>
        </w:rPr>
        <w:t>% cases)</w:t>
      </w:r>
    </w:p>
    <w:p w:rsidR="00000000" w:rsidRPr="00866E1C" w:rsidRDefault="00FF04FC" w:rsidP="00866E1C">
      <w:pPr>
        <w:numPr>
          <w:ilvl w:val="0"/>
          <w:numId w:val="1"/>
        </w:numPr>
        <w:bidi w:val="0"/>
        <w:ind w:left="-709" w:right="-625"/>
        <w:jc w:val="both"/>
        <w:rPr>
          <w:sz w:val="28"/>
          <w:szCs w:val="28"/>
          <w:rtl/>
          <w:lang w:bidi="ar-EG"/>
        </w:rPr>
      </w:pPr>
      <w:r w:rsidRPr="00866E1C">
        <w:rPr>
          <w:sz w:val="28"/>
          <w:szCs w:val="28"/>
          <w:lang w:val="en-IE" w:bidi="ar-EG"/>
        </w:rPr>
        <w:t>Liver abscesses</w:t>
      </w:r>
    </w:p>
    <w:p w:rsidR="00000000" w:rsidRPr="00866E1C" w:rsidRDefault="00FF04FC" w:rsidP="00866E1C">
      <w:pPr>
        <w:numPr>
          <w:ilvl w:val="0"/>
          <w:numId w:val="1"/>
        </w:numPr>
        <w:bidi w:val="0"/>
        <w:ind w:left="-709" w:right="-625"/>
        <w:jc w:val="both"/>
        <w:rPr>
          <w:sz w:val="28"/>
          <w:szCs w:val="28"/>
          <w:rtl/>
          <w:lang w:bidi="ar-EG"/>
        </w:rPr>
      </w:pPr>
      <w:r w:rsidRPr="00866E1C">
        <w:rPr>
          <w:sz w:val="28"/>
          <w:szCs w:val="28"/>
          <w:lang w:val="en-IE" w:bidi="ar-EG"/>
        </w:rPr>
        <w:t>Septic shock</w:t>
      </w:r>
    </w:p>
    <w:p w:rsidR="00866E1C" w:rsidRPr="00FF04FC" w:rsidRDefault="00866E1C" w:rsidP="00866E1C">
      <w:pPr>
        <w:bidi w:val="0"/>
        <w:ind w:left="-709" w:right="-625"/>
        <w:jc w:val="both"/>
        <w:rPr>
          <w:b/>
          <w:bCs/>
          <w:sz w:val="32"/>
          <w:szCs w:val="32"/>
          <w:u w:val="single"/>
        </w:rPr>
      </w:pPr>
      <w:r w:rsidRPr="00FF04FC">
        <w:rPr>
          <w:b/>
          <w:bCs/>
          <w:sz w:val="32"/>
          <w:szCs w:val="32"/>
          <w:u w:val="single"/>
        </w:rPr>
        <w:t>Diagnosis:</w:t>
      </w:r>
    </w:p>
    <w:p w:rsidR="00000000" w:rsidRPr="00866E1C" w:rsidRDefault="00FF04FC" w:rsidP="00866E1C">
      <w:pPr>
        <w:numPr>
          <w:ilvl w:val="0"/>
          <w:numId w:val="2"/>
        </w:numPr>
        <w:bidi w:val="0"/>
        <w:ind w:left="-709" w:right="-625"/>
        <w:jc w:val="both"/>
        <w:rPr>
          <w:sz w:val="28"/>
          <w:szCs w:val="28"/>
          <w:lang w:bidi="ar-EG"/>
        </w:rPr>
      </w:pPr>
      <w:r w:rsidRPr="00866E1C">
        <w:rPr>
          <w:sz w:val="28"/>
          <w:szCs w:val="28"/>
          <w:lang w:val="en-IE" w:bidi="ar-EG"/>
        </w:rPr>
        <w:t>Ma</w:t>
      </w:r>
      <w:r w:rsidRPr="00866E1C">
        <w:rPr>
          <w:sz w:val="28"/>
          <w:szCs w:val="28"/>
          <w:lang w:val="en-IE" w:bidi="ar-EG"/>
        </w:rPr>
        <w:t xml:space="preserve">rked </w:t>
      </w:r>
      <w:proofErr w:type="spellStart"/>
      <w:r w:rsidRPr="00866E1C">
        <w:rPr>
          <w:sz w:val="28"/>
          <w:szCs w:val="28"/>
          <w:lang w:val="en-IE" w:bidi="ar-EG"/>
        </w:rPr>
        <w:t>leukocytosis</w:t>
      </w:r>
      <w:proofErr w:type="spellEnd"/>
    </w:p>
    <w:p w:rsidR="00000000" w:rsidRPr="00866E1C" w:rsidRDefault="00FF04FC" w:rsidP="00866E1C">
      <w:pPr>
        <w:numPr>
          <w:ilvl w:val="0"/>
          <w:numId w:val="2"/>
        </w:numPr>
        <w:bidi w:val="0"/>
        <w:ind w:left="-709" w:right="-625"/>
        <w:jc w:val="both"/>
        <w:rPr>
          <w:sz w:val="28"/>
          <w:szCs w:val="28"/>
          <w:rtl/>
          <w:lang w:bidi="ar-EG"/>
        </w:rPr>
      </w:pPr>
      <w:r w:rsidRPr="00866E1C">
        <w:rPr>
          <w:sz w:val="28"/>
          <w:szCs w:val="28"/>
          <w:lang w:val="en-IE" w:bidi="ar-EG"/>
        </w:rPr>
        <w:t xml:space="preserve">Marked </w:t>
      </w:r>
      <w:r w:rsidRPr="00866E1C">
        <w:rPr>
          <w:sz w:val="28"/>
          <w:szCs w:val="28"/>
          <w:lang w:val="en-IE"/>
        </w:rPr>
        <w:sym w:font="Symbol" w:char="F0AD"/>
      </w:r>
      <w:r w:rsidRPr="00866E1C">
        <w:rPr>
          <w:sz w:val="28"/>
          <w:szCs w:val="28"/>
          <w:lang w:val="en-IE" w:bidi="ar-EG"/>
        </w:rPr>
        <w:t xml:space="preserve"> bilirubin, </w:t>
      </w:r>
      <w:proofErr w:type="spellStart"/>
      <w:r w:rsidRPr="00866E1C">
        <w:rPr>
          <w:sz w:val="28"/>
          <w:szCs w:val="28"/>
          <w:lang w:val="en-IE" w:bidi="ar-EG"/>
        </w:rPr>
        <w:t>a</w:t>
      </w:r>
      <w:r w:rsidRPr="00866E1C">
        <w:rPr>
          <w:sz w:val="28"/>
          <w:szCs w:val="28"/>
          <w:lang w:val="en-IE" w:bidi="ar-EG"/>
        </w:rPr>
        <w:t>lk</w:t>
      </w:r>
      <w:proofErr w:type="spellEnd"/>
      <w:r w:rsidRPr="00866E1C">
        <w:rPr>
          <w:sz w:val="28"/>
          <w:szCs w:val="28"/>
          <w:lang w:val="en-IE" w:bidi="ar-EG"/>
        </w:rPr>
        <w:t xml:space="preserve"> phosphatase; moderate </w:t>
      </w:r>
      <w:r w:rsidRPr="00866E1C">
        <w:rPr>
          <w:sz w:val="28"/>
          <w:szCs w:val="28"/>
          <w:lang w:val="en-IE"/>
        </w:rPr>
        <w:sym w:font="Symbol" w:char="F0AD"/>
      </w:r>
      <w:r w:rsidRPr="00866E1C">
        <w:rPr>
          <w:sz w:val="28"/>
          <w:szCs w:val="28"/>
          <w:lang w:val="en-IE" w:bidi="ar-EG"/>
        </w:rPr>
        <w:t xml:space="preserve"> transaminases</w:t>
      </w:r>
    </w:p>
    <w:p w:rsidR="00000000" w:rsidRPr="00866E1C" w:rsidRDefault="00FF04FC" w:rsidP="00866E1C">
      <w:pPr>
        <w:numPr>
          <w:ilvl w:val="0"/>
          <w:numId w:val="2"/>
        </w:numPr>
        <w:bidi w:val="0"/>
        <w:ind w:left="-709" w:right="-625"/>
        <w:jc w:val="both"/>
        <w:rPr>
          <w:sz w:val="28"/>
          <w:szCs w:val="28"/>
          <w:rtl/>
          <w:lang w:bidi="ar-EG"/>
        </w:rPr>
      </w:pPr>
      <w:r w:rsidRPr="00866E1C">
        <w:rPr>
          <w:sz w:val="28"/>
          <w:szCs w:val="28"/>
          <w:lang w:val="en-IE" w:bidi="ar-EG"/>
        </w:rPr>
        <w:t>Blood cultures:</w:t>
      </w:r>
    </w:p>
    <w:p w:rsidR="00866E1C" w:rsidRPr="00866E1C" w:rsidRDefault="00866E1C" w:rsidP="00866E1C">
      <w:pPr>
        <w:bidi w:val="0"/>
        <w:ind w:left="-709" w:right="-625"/>
        <w:jc w:val="both"/>
        <w:rPr>
          <w:sz w:val="28"/>
          <w:szCs w:val="28"/>
          <w:rtl/>
          <w:lang w:bidi="ar-EG"/>
        </w:rPr>
      </w:pPr>
      <w:r w:rsidRPr="00866E1C">
        <w:rPr>
          <w:sz w:val="28"/>
          <w:szCs w:val="28"/>
          <w:lang w:val="en-IE"/>
        </w:rPr>
        <w:tab/>
        <w:t>- enteric GNB and anaerobes most frequently isolated.</w:t>
      </w:r>
    </w:p>
    <w:p w:rsidR="00000000" w:rsidRPr="00866E1C" w:rsidRDefault="00FF04FC" w:rsidP="00866E1C">
      <w:pPr>
        <w:numPr>
          <w:ilvl w:val="0"/>
          <w:numId w:val="3"/>
        </w:numPr>
        <w:bidi w:val="0"/>
        <w:ind w:left="-709" w:right="-625"/>
        <w:jc w:val="both"/>
        <w:rPr>
          <w:sz w:val="28"/>
          <w:szCs w:val="28"/>
          <w:rtl/>
          <w:lang w:bidi="ar-EG"/>
        </w:rPr>
      </w:pPr>
      <w:r w:rsidRPr="00866E1C">
        <w:rPr>
          <w:sz w:val="28"/>
          <w:szCs w:val="28"/>
          <w:lang w:val="en-IE" w:bidi="ar-EG"/>
        </w:rPr>
        <w:t>Imaging studies:</w:t>
      </w:r>
    </w:p>
    <w:p w:rsidR="00866E1C" w:rsidRPr="00866E1C" w:rsidRDefault="00866E1C" w:rsidP="00866E1C">
      <w:pPr>
        <w:bidi w:val="0"/>
        <w:ind w:left="-709" w:right="-625"/>
        <w:jc w:val="both"/>
        <w:rPr>
          <w:sz w:val="28"/>
          <w:szCs w:val="28"/>
          <w:rtl/>
          <w:lang w:bidi="ar-EG"/>
        </w:rPr>
      </w:pPr>
      <w:r w:rsidRPr="00866E1C">
        <w:rPr>
          <w:sz w:val="28"/>
          <w:szCs w:val="28"/>
          <w:lang w:val="en-IE"/>
        </w:rPr>
        <w:tab/>
        <w:t>- ultrasound; CT scan</w:t>
      </w:r>
    </w:p>
    <w:p w:rsidR="00866E1C" w:rsidRPr="00866E1C" w:rsidRDefault="00866E1C" w:rsidP="00866E1C">
      <w:pPr>
        <w:bidi w:val="0"/>
        <w:ind w:left="-709" w:right="-625"/>
        <w:jc w:val="both"/>
        <w:rPr>
          <w:sz w:val="28"/>
          <w:szCs w:val="28"/>
          <w:rtl/>
          <w:lang w:bidi="ar-EG"/>
        </w:rPr>
      </w:pPr>
      <w:r w:rsidRPr="00866E1C">
        <w:rPr>
          <w:sz w:val="28"/>
          <w:szCs w:val="28"/>
          <w:lang w:val="en-IE"/>
        </w:rPr>
        <w:tab/>
        <w:t xml:space="preserve">- ERCP (endoscopic retrograde </w:t>
      </w:r>
      <w:proofErr w:type="spellStart"/>
      <w:r w:rsidRPr="00866E1C">
        <w:rPr>
          <w:sz w:val="28"/>
          <w:szCs w:val="28"/>
          <w:lang w:val="en-IE"/>
        </w:rPr>
        <w:t>cholangio-pancreatography</w:t>
      </w:r>
      <w:proofErr w:type="spellEnd"/>
      <w:r w:rsidRPr="00866E1C">
        <w:rPr>
          <w:sz w:val="28"/>
          <w:szCs w:val="28"/>
          <w:lang w:val="en-IE"/>
        </w:rPr>
        <w:t xml:space="preserve">), PTC (percutaneous </w:t>
      </w:r>
      <w:proofErr w:type="spellStart"/>
      <w:r w:rsidRPr="00866E1C">
        <w:rPr>
          <w:sz w:val="28"/>
          <w:szCs w:val="28"/>
          <w:lang w:val="en-IE"/>
        </w:rPr>
        <w:t>transhepatic</w:t>
      </w:r>
      <w:proofErr w:type="spellEnd"/>
      <w:r w:rsidRPr="00866E1C">
        <w:rPr>
          <w:sz w:val="28"/>
          <w:szCs w:val="28"/>
          <w:lang w:val="en-IE"/>
        </w:rPr>
        <w:t xml:space="preserve"> cholangiography)</w:t>
      </w:r>
    </w:p>
    <w:p w:rsidR="00866E1C" w:rsidRPr="00FF04FC" w:rsidRDefault="00866E1C" w:rsidP="00866E1C">
      <w:pPr>
        <w:bidi w:val="0"/>
        <w:ind w:left="-709" w:right="-625"/>
        <w:jc w:val="both"/>
        <w:rPr>
          <w:b/>
          <w:bCs/>
          <w:sz w:val="32"/>
          <w:szCs w:val="32"/>
          <w:u w:val="single"/>
          <w:lang w:bidi="ar-EG"/>
        </w:rPr>
      </w:pPr>
      <w:r w:rsidRPr="00FF04FC">
        <w:rPr>
          <w:b/>
          <w:bCs/>
          <w:sz w:val="32"/>
          <w:szCs w:val="32"/>
          <w:u w:val="single"/>
          <w:lang w:bidi="ar-EG"/>
        </w:rPr>
        <w:lastRenderedPageBreak/>
        <w:t>Treatment:</w:t>
      </w:r>
    </w:p>
    <w:p w:rsidR="00000000" w:rsidRPr="00866E1C" w:rsidRDefault="00FF04FC" w:rsidP="00866E1C">
      <w:pPr>
        <w:numPr>
          <w:ilvl w:val="0"/>
          <w:numId w:val="4"/>
        </w:numPr>
        <w:bidi w:val="0"/>
        <w:ind w:left="-709" w:right="-625"/>
        <w:jc w:val="both"/>
        <w:rPr>
          <w:sz w:val="28"/>
          <w:szCs w:val="28"/>
          <w:lang w:bidi="ar-EG"/>
        </w:rPr>
      </w:pPr>
      <w:r w:rsidRPr="00866E1C">
        <w:rPr>
          <w:sz w:val="28"/>
          <w:szCs w:val="28"/>
          <w:lang w:val="en-IE" w:bidi="ar-EG"/>
        </w:rPr>
        <w:t>Prompt</w:t>
      </w:r>
      <w:bookmarkStart w:id="0" w:name="_GoBack"/>
      <w:bookmarkEnd w:id="0"/>
      <w:r w:rsidRPr="00866E1C">
        <w:rPr>
          <w:sz w:val="28"/>
          <w:szCs w:val="28"/>
          <w:lang w:val="en-IE" w:bidi="ar-EG"/>
        </w:rPr>
        <w:t xml:space="preserve"> institution of appropriate antimicrobial therapy essential:</w:t>
      </w:r>
    </w:p>
    <w:p w:rsidR="00866E1C" w:rsidRPr="00866E1C" w:rsidRDefault="00866E1C" w:rsidP="00866E1C">
      <w:pPr>
        <w:bidi w:val="0"/>
        <w:ind w:left="-709" w:right="-625"/>
        <w:jc w:val="both"/>
        <w:rPr>
          <w:sz w:val="28"/>
          <w:szCs w:val="28"/>
          <w:rtl/>
          <w:lang w:bidi="ar-EG"/>
        </w:rPr>
      </w:pPr>
      <w:r w:rsidRPr="00866E1C">
        <w:rPr>
          <w:sz w:val="28"/>
          <w:szCs w:val="28"/>
          <w:lang w:val="en-IE" w:bidi="ar-EG"/>
        </w:rPr>
        <w:tab/>
        <w:t xml:space="preserve">- initial choice usually empirical </w:t>
      </w:r>
    </w:p>
    <w:p w:rsidR="00866E1C" w:rsidRPr="00866E1C" w:rsidRDefault="00866E1C" w:rsidP="00866E1C">
      <w:pPr>
        <w:bidi w:val="0"/>
        <w:ind w:left="-709" w:right="-625"/>
        <w:jc w:val="both"/>
        <w:rPr>
          <w:sz w:val="28"/>
          <w:szCs w:val="28"/>
          <w:rtl/>
          <w:lang w:bidi="ar-EG"/>
        </w:rPr>
      </w:pPr>
      <w:r w:rsidRPr="00866E1C">
        <w:rPr>
          <w:sz w:val="28"/>
          <w:szCs w:val="28"/>
          <w:lang w:val="en-IE" w:bidi="ar-EG"/>
        </w:rPr>
        <w:tab/>
        <w:t xml:space="preserve">- </w:t>
      </w:r>
      <w:proofErr w:type="spellStart"/>
      <w:r w:rsidRPr="00866E1C">
        <w:rPr>
          <w:sz w:val="28"/>
          <w:szCs w:val="28"/>
          <w:lang w:val="en-IE" w:bidi="ar-EG"/>
        </w:rPr>
        <w:t>eg</w:t>
      </w:r>
      <w:proofErr w:type="spellEnd"/>
      <w:r w:rsidRPr="00866E1C">
        <w:rPr>
          <w:sz w:val="28"/>
          <w:szCs w:val="28"/>
          <w:lang w:val="en-IE" w:bidi="ar-EG"/>
        </w:rPr>
        <w:t>. 3</w:t>
      </w:r>
      <w:r w:rsidRPr="00866E1C">
        <w:rPr>
          <w:sz w:val="28"/>
          <w:szCs w:val="28"/>
          <w:vertAlign w:val="superscript"/>
          <w:lang w:val="en-IE" w:bidi="ar-EG"/>
        </w:rPr>
        <w:t>rd</w:t>
      </w:r>
      <w:r w:rsidRPr="00866E1C">
        <w:rPr>
          <w:sz w:val="28"/>
          <w:szCs w:val="28"/>
          <w:lang w:val="en-IE" w:bidi="ar-EG"/>
        </w:rPr>
        <w:t xml:space="preserve"> gen cephalosporin/quinolones/co-</w:t>
      </w:r>
      <w:proofErr w:type="spellStart"/>
      <w:r w:rsidRPr="00866E1C">
        <w:rPr>
          <w:sz w:val="28"/>
          <w:szCs w:val="28"/>
          <w:lang w:val="en-IE" w:bidi="ar-EG"/>
        </w:rPr>
        <w:t>amoxiclav</w:t>
      </w:r>
      <w:proofErr w:type="spellEnd"/>
      <w:r w:rsidRPr="00866E1C">
        <w:rPr>
          <w:sz w:val="28"/>
          <w:szCs w:val="28"/>
          <w:lang w:val="en-IE" w:bidi="ar-EG"/>
        </w:rPr>
        <w:t xml:space="preserve"> + metronidazole.</w:t>
      </w:r>
    </w:p>
    <w:p w:rsidR="00000000" w:rsidRPr="00866E1C" w:rsidRDefault="00FF04FC" w:rsidP="00866E1C">
      <w:pPr>
        <w:numPr>
          <w:ilvl w:val="0"/>
          <w:numId w:val="5"/>
        </w:numPr>
        <w:bidi w:val="0"/>
        <w:ind w:left="-709" w:right="-625"/>
        <w:jc w:val="both"/>
        <w:rPr>
          <w:sz w:val="28"/>
          <w:szCs w:val="28"/>
          <w:rtl/>
          <w:lang w:bidi="ar-EG"/>
        </w:rPr>
      </w:pPr>
      <w:r w:rsidRPr="00866E1C">
        <w:rPr>
          <w:sz w:val="28"/>
          <w:szCs w:val="28"/>
          <w:lang w:bidi="ar-EG"/>
        </w:rPr>
        <w:t>Biliary drainage</w:t>
      </w:r>
    </w:p>
    <w:p w:rsidR="00000000" w:rsidRPr="00866E1C" w:rsidRDefault="00FF04FC" w:rsidP="00866E1C">
      <w:pPr>
        <w:numPr>
          <w:ilvl w:val="1"/>
          <w:numId w:val="5"/>
        </w:numPr>
        <w:bidi w:val="0"/>
        <w:ind w:left="-709" w:right="-625"/>
        <w:jc w:val="both"/>
        <w:rPr>
          <w:sz w:val="28"/>
          <w:szCs w:val="28"/>
          <w:rtl/>
          <w:lang w:bidi="ar-EG"/>
        </w:rPr>
      </w:pPr>
      <w:r w:rsidRPr="00866E1C">
        <w:rPr>
          <w:sz w:val="28"/>
          <w:szCs w:val="28"/>
          <w:lang w:bidi="ar-EG"/>
        </w:rPr>
        <w:t>ERCP</w:t>
      </w:r>
    </w:p>
    <w:p w:rsidR="00000000" w:rsidRPr="00866E1C" w:rsidRDefault="00FF04FC" w:rsidP="00866E1C">
      <w:pPr>
        <w:numPr>
          <w:ilvl w:val="1"/>
          <w:numId w:val="5"/>
        </w:numPr>
        <w:bidi w:val="0"/>
        <w:ind w:left="-709" w:right="-625"/>
        <w:jc w:val="both"/>
        <w:rPr>
          <w:sz w:val="28"/>
          <w:szCs w:val="28"/>
          <w:rtl/>
          <w:lang w:bidi="ar-EG"/>
        </w:rPr>
      </w:pPr>
      <w:r w:rsidRPr="00866E1C">
        <w:rPr>
          <w:sz w:val="28"/>
          <w:szCs w:val="28"/>
          <w:lang w:bidi="ar-EG"/>
        </w:rPr>
        <w:t xml:space="preserve">Percutaneous </w:t>
      </w:r>
      <w:proofErr w:type="spellStart"/>
      <w:r w:rsidRPr="00866E1C">
        <w:rPr>
          <w:sz w:val="28"/>
          <w:szCs w:val="28"/>
          <w:lang w:bidi="ar-EG"/>
        </w:rPr>
        <w:t>transhepatic</w:t>
      </w:r>
      <w:proofErr w:type="spellEnd"/>
      <w:r w:rsidRPr="00866E1C">
        <w:rPr>
          <w:sz w:val="28"/>
          <w:szCs w:val="28"/>
          <w:lang w:bidi="ar-EG"/>
        </w:rPr>
        <w:t xml:space="preserve"> cholangiography (PTC)</w:t>
      </w:r>
    </w:p>
    <w:p w:rsidR="00000000" w:rsidRPr="00866E1C" w:rsidRDefault="00FF04FC" w:rsidP="00866E1C">
      <w:pPr>
        <w:numPr>
          <w:ilvl w:val="1"/>
          <w:numId w:val="5"/>
        </w:numPr>
        <w:bidi w:val="0"/>
        <w:ind w:left="-709" w:right="-625"/>
        <w:jc w:val="both"/>
        <w:rPr>
          <w:sz w:val="28"/>
          <w:szCs w:val="28"/>
          <w:rtl/>
          <w:lang w:bidi="ar-EG"/>
        </w:rPr>
      </w:pPr>
      <w:r w:rsidRPr="00866E1C">
        <w:rPr>
          <w:sz w:val="28"/>
          <w:szCs w:val="28"/>
          <w:lang w:bidi="ar-EG"/>
        </w:rPr>
        <w:t>EUS guided drainage</w:t>
      </w:r>
    </w:p>
    <w:p w:rsidR="00000000" w:rsidRPr="00866E1C" w:rsidRDefault="00FF04FC" w:rsidP="00866E1C">
      <w:pPr>
        <w:numPr>
          <w:ilvl w:val="1"/>
          <w:numId w:val="5"/>
        </w:numPr>
        <w:bidi w:val="0"/>
        <w:ind w:left="-709" w:right="-625"/>
        <w:jc w:val="both"/>
        <w:rPr>
          <w:sz w:val="28"/>
          <w:szCs w:val="28"/>
          <w:rtl/>
          <w:lang w:bidi="ar-EG"/>
        </w:rPr>
      </w:pPr>
      <w:r w:rsidRPr="00866E1C">
        <w:rPr>
          <w:sz w:val="28"/>
          <w:szCs w:val="28"/>
          <w:lang w:bidi="ar-EG"/>
        </w:rPr>
        <w:t>Open surgical drainage</w:t>
      </w:r>
    </w:p>
    <w:p w:rsidR="00866E1C" w:rsidRPr="00866E1C" w:rsidRDefault="00866E1C" w:rsidP="00866E1C">
      <w:pPr>
        <w:bidi w:val="0"/>
        <w:ind w:left="-709" w:right="-625"/>
        <w:jc w:val="both"/>
        <w:rPr>
          <w:sz w:val="28"/>
          <w:szCs w:val="28"/>
          <w:lang w:bidi="ar-EG"/>
        </w:rPr>
      </w:pPr>
    </w:p>
    <w:sectPr w:rsidR="00866E1C" w:rsidRPr="00866E1C" w:rsidSect="00F2452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455CA"/>
    <w:multiLevelType w:val="hybridMultilevel"/>
    <w:tmpl w:val="E1B8F3F2"/>
    <w:lvl w:ilvl="0" w:tplc="43C085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3CC4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D849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505C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140F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A84A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4629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D27C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EAE9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B0B4BE3"/>
    <w:multiLevelType w:val="hybridMultilevel"/>
    <w:tmpl w:val="1C9AB2FA"/>
    <w:lvl w:ilvl="0" w:tplc="B8123E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0691DE"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B46C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D83D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642A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4C2A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1229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B65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DADF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CCF247F"/>
    <w:multiLevelType w:val="hybridMultilevel"/>
    <w:tmpl w:val="86D4FC0E"/>
    <w:lvl w:ilvl="0" w:tplc="3202EF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72F9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CCD4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3016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2255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A8E2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EC42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C422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EE53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B07183A"/>
    <w:multiLevelType w:val="hybridMultilevel"/>
    <w:tmpl w:val="5958EE3A"/>
    <w:lvl w:ilvl="0" w:tplc="C8ECAE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7C5E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08F3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62E3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240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B8DD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300D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6ED9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4ED4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7C506215"/>
    <w:multiLevelType w:val="hybridMultilevel"/>
    <w:tmpl w:val="017A1B96"/>
    <w:lvl w:ilvl="0" w:tplc="BCBC0F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707C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A446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4CC0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DE47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C278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FC60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2AE1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94BB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E1C"/>
    <w:rsid w:val="002F46F0"/>
    <w:rsid w:val="00866E1C"/>
    <w:rsid w:val="00F2452C"/>
    <w:rsid w:val="00FF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1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0628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722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081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632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3287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972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8820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2182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8016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6228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4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5932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453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34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ELBOSTAN</dc:creator>
  <cp:lastModifiedBy>ELBOSTAN</cp:lastModifiedBy>
  <cp:revision>1</cp:revision>
  <dcterms:created xsi:type="dcterms:W3CDTF">2018-10-08T14:49:00Z</dcterms:created>
  <dcterms:modified xsi:type="dcterms:W3CDTF">2018-10-08T15:00:00Z</dcterms:modified>
</cp:coreProperties>
</file>